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C709" w14:textId="77777777" w:rsidR="00D33AB4" w:rsidRPr="00D33AB4" w:rsidRDefault="00D33AB4" w:rsidP="00D33AB4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333333"/>
          <w:szCs w:val="45"/>
        </w:rPr>
      </w:pPr>
      <w:r w:rsidRPr="00D33AB4">
        <w:rPr>
          <w:rStyle w:val="mr-10"/>
          <w:rFonts w:ascii="Times New Roman" w:hAnsi="Times New Roman" w:cs="Times New Roman"/>
          <w:b/>
          <w:color w:val="333333"/>
          <w:szCs w:val="45"/>
        </w:rPr>
        <w:t>Лицензия/разрешение № </w:t>
      </w:r>
      <w:r w:rsidRPr="00D33AB4">
        <w:rPr>
          <w:rStyle w:val="text-slate"/>
          <w:rFonts w:ascii="Times New Roman" w:hAnsi="Times New Roman" w:cs="Times New Roman"/>
          <w:b/>
          <w:color w:val="333333"/>
          <w:szCs w:val="45"/>
        </w:rPr>
        <w:t>Л028-01097-78/00495818</w:t>
      </w:r>
      <w:r w:rsidRPr="00D33AB4">
        <w:rPr>
          <w:rStyle w:val="mr-10"/>
          <w:rFonts w:ascii="Times New Roman" w:hAnsi="Times New Roman" w:cs="Times New Roman"/>
          <w:b/>
          <w:color w:val="333333"/>
          <w:szCs w:val="45"/>
        </w:rPr>
        <w:t> от </w:t>
      </w:r>
      <w:r w:rsidRPr="00D33AB4">
        <w:rPr>
          <w:rStyle w:val="text-slate"/>
          <w:rFonts w:ascii="Times New Roman" w:hAnsi="Times New Roman" w:cs="Times New Roman"/>
          <w:b/>
          <w:color w:val="333333"/>
          <w:szCs w:val="45"/>
        </w:rPr>
        <w:t>26.03.2021 г.</w:t>
      </w:r>
    </w:p>
    <w:p w14:paraId="695F59C4" w14:textId="77777777" w:rsidR="00D33AB4" w:rsidRDefault="00D33AB4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Times New Roman" w:eastAsia="Arial" w:hAnsi="Times New Roman" w:cs="Times New Roman"/>
          <w:color w:val="000000"/>
          <w:sz w:val="23"/>
        </w:rPr>
      </w:pPr>
    </w:p>
    <w:p w14:paraId="0A03A892" w14:textId="77777777" w:rsidR="007170D2" w:rsidRPr="007170D2" w:rsidRDefault="00574112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Times New Roman" w:eastAsia="Arial" w:hAnsi="Times New Roman" w:cs="Times New Roman"/>
          <w:color w:val="000000"/>
          <w:sz w:val="23"/>
        </w:rPr>
      </w:pPr>
      <w:r w:rsidRPr="007170D2">
        <w:rPr>
          <w:rFonts w:ascii="Times New Roman" w:eastAsia="Arial" w:hAnsi="Times New Roman" w:cs="Times New Roman"/>
          <w:color w:val="000000"/>
          <w:sz w:val="23"/>
        </w:rPr>
        <w:t>Лицензия в электронном ви</w:t>
      </w:r>
      <w:r w:rsidR="007170D2" w:rsidRPr="007170D2">
        <w:rPr>
          <w:rFonts w:ascii="Times New Roman" w:eastAsia="Arial" w:hAnsi="Times New Roman" w:cs="Times New Roman"/>
          <w:color w:val="000000"/>
          <w:sz w:val="23"/>
        </w:rPr>
        <w:t>де в реестре лицензий по ссылке:</w:t>
      </w:r>
    </w:p>
    <w:p w14:paraId="49669FE3" w14:textId="77777777" w:rsidR="00BA3399" w:rsidRPr="007170D2" w:rsidRDefault="00C703B3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ascii="Times New Roman" w:hAnsi="Times New Roman" w:cs="Times New Roman"/>
        </w:rPr>
      </w:pPr>
      <w:hyperlink r:id="rId7" w:tooltip="http://cipit.gov.spb.ru/licenzirovanie/zagotovka-hranenie-pererabotka-i-realizaciya-loma-chernyh-metallov-cve/" w:history="1">
        <w:r w:rsidR="00574112" w:rsidRPr="007170D2">
          <w:rPr>
            <w:rStyle w:val="af"/>
            <w:rFonts w:ascii="Times New Roman" w:eastAsia="Arial" w:hAnsi="Times New Roman" w:cs="Times New Roman"/>
            <w:color w:val="2222CC"/>
            <w:sz w:val="23"/>
          </w:rPr>
          <w:t>http://cipit.gov.spb.ru/licenzirovanie/zagotovka-hranenie-pererabotka-i-realizaciya-loma-chernyh-metallov-cve/</w:t>
        </w:r>
      </w:hyperlink>
    </w:p>
    <w:p w14:paraId="01109FCF" w14:textId="77777777" w:rsidR="00D33AB4" w:rsidRDefault="00D33AB4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Arial" w:hAnsi="Times New Roman" w:cs="Times New Roman"/>
          <w:color w:val="000000"/>
          <w:sz w:val="23"/>
        </w:rPr>
      </w:pPr>
    </w:p>
    <w:p w14:paraId="75CF8197" w14:textId="77777777" w:rsidR="00D33AB4" w:rsidRDefault="00D33AB4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Arial" w:hAnsi="Times New Roman" w:cs="Times New Roman"/>
          <w:color w:val="000000"/>
          <w:sz w:val="23"/>
        </w:rPr>
      </w:pPr>
      <w:r w:rsidRPr="007170D2">
        <w:rPr>
          <w:rFonts w:ascii="Times New Roman" w:eastAsia="Arial" w:hAnsi="Times New Roman" w:cs="Times New Roman"/>
          <w:color w:val="000000"/>
          <w:sz w:val="23"/>
        </w:rPr>
        <w:t>В реестр</w:t>
      </w:r>
      <w:r>
        <w:rPr>
          <w:rFonts w:ascii="Times New Roman" w:eastAsia="Arial" w:hAnsi="Times New Roman" w:cs="Times New Roman"/>
          <w:color w:val="000000"/>
          <w:sz w:val="23"/>
        </w:rPr>
        <w:t>ах</w:t>
      </w:r>
      <w:r w:rsidRPr="007170D2">
        <w:rPr>
          <w:rFonts w:ascii="Times New Roman" w:eastAsia="Arial" w:hAnsi="Times New Roman" w:cs="Times New Roman"/>
          <w:color w:val="000000"/>
          <w:sz w:val="23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3"/>
        </w:rPr>
        <w:t xml:space="preserve">действующих лицензий на металлы </w:t>
      </w:r>
      <w:r w:rsidRPr="007170D2">
        <w:rPr>
          <w:rFonts w:ascii="Times New Roman" w:eastAsia="Arial" w:hAnsi="Times New Roman" w:cs="Times New Roman"/>
          <w:color w:val="000000"/>
          <w:sz w:val="23"/>
        </w:rPr>
        <w:t xml:space="preserve">от 14.04.2021 и от 30.08.2021 ООО «ПКС Трейд» </w:t>
      </w:r>
      <w:r>
        <w:rPr>
          <w:rFonts w:ascii="Times New Roman" w:eastAsia="Arial" w:hAnsi="Times New Roman" w:cs="Times New Roman"/>
          <w:color w:val="000000"/>
          <w:sz w:val="23"/>
        </w:rPr>
        <w:t xml:space="preserve">(с 05.09.2022 организация переименована в ООО «ВМЦ») </w:t>
      </w:r>
      <w:r w:rsidRPr="007170D2">
        <w:rPr>
          <w:rFonts w:ascii="Times New Roman" w:eastAsia="Arial" w:hAnsi="Times New Roman" w:cs="Times New Roman"/>
          <w:color w:val="000000"/>
          <w:sz w:val="23"/>
        </w:rPr>
        <w:t>под номером 527</w:t>
      </w:r>
      <w:r>
        <w:rPr>
          <w:rFonts w:ascii="Times New Roman" w:eastAsia="Arial" w:hAnsi="Times New Roman" w:cs="Times New Roman"/>
          <w:color w:val="000000"/>
          <w:sz w:val="23"/>
        </w:rPr>
        <w:t xml:space="preserve">. </w:t>
      </w:r>
    </w:p>
    <w:p w14:paraId="34AB834E" w14:textId="77777777" w:rsidR="000610F7" w:rsidRDefault="000610F7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Arial" w:hAnsi="Times New Roman" w:cs="Times New Roman"/>
          <w:color w:val="000000"/>
          <w:sz w:val="23"/>
        </w:rPr>
      </w:pPr>
    </w:p>
    <w:p w14:paraId="32D919AF" w14:textId="77777777" w:rsidR="001B4B46" w:rsidRDefault="000610F7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Arial" w:hAnsi="Times New Roman" w:cs="Times New Roman"/>
          <w:color w:val="000000"/>
          <w:sz w:val="23"/>
        </w:rPr>
      </w:pPr>
      <w:r w:rsidRPr="000610F7">
        <w:rPr>
          <w:rFonts w:ascii="Times New Roman" w:eastAsia="Arial" w:hAnsi="Times New Roman" w:cs="Times New Roman"/>
          <w:color w:val="000000"/>
          <w:sz w:val="23"/>
        </w:rPr>
        <w:t>https://knd.gov.ru/license?id=611ba7d9ad56af412cb17357</w:t>
      </w:r>
    </w:p>
    <w:p w14:paraId="4DBB19F4" w14:textId="77777777" w:rsidR="001B4B46" w:rsidRDefault="001B4B46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Arial" w:hAnsi="Times New Roman" w:cs="Times New Roman"/>
          <w:color w:val="000000"/>
          <w:sz w:val="23"/>
        </w:rPr>
      </w:pPr>
    </w:p>
    <w:p w14:paraId="1DDF7524" w14:textId="77777777" w:rsidR="00BA3399" w:rsidRDefault="007170D2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eastAsia="Arial" w:hAnsi="Times New Roman" w:cs="Times New Roman"/>
          <w:color w:val="000000"/>
          <w:sz w:val="23"/>
        </w:rPr>
      </w:pPr>
      <w:r>
        <w:rPr>
          <w:rFonts w:ascii="Times New Roman" w:eastAsia="Arial" w:hAnsi="Times New Roman" w:cs="Times New Roman"/>
          <w:color w:val="000000"/>
          <w:sz w:val="23"/>
        </w:rPr>
        <w:t xml:space="preserve"> </w:t>
      </w:r>
    </w:p>
    <w:p w14:paraId="209DB534" w14:textId="77777777" w:rsidR="001B4B46" w:rsidRPr="007170D2" w:rsidRDefault="00AE1C70" w:rsidP="00D33AB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</w:rPr>
      </w:pPr>
      <w:r w:rsidRPr="00AE1C70">
        <w:rPr>
          <w:rFonts w:ascii="Times New Roman" w:hAnsi="Times New Roman" w:cs="Times New Roman"/>
          <w:noProof/>
        </w:rPr>
        <w:drawing>
          <wp:inline distT="0" distB="0" distL="0" distR="0" wp14:anchorId="16609506" wp14:editId="1241C633">
            <wp:extent cx="5940425" cy="41903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D5E89" w14:textId="77777777" w:rsidR="00BA3399" w:rsidRDefault="00BA3399"/>
    <w:sectPr w:rsidR="00BA33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DEB6" w14:textId="77777777" w:rsidR="00C703B3" w:rsidRDefault="00C703B3">
      <w:pPr>
        <w:spacing w:after="0" w:line="240" w:lineRule="auto"/>
      </w:pPr>
      <w:r>
        <w:separator/>
      </w:r>
    </w:p>
  </w:endnote>
  <w:endnote w:type="continuationSeparator" w:id="0">
    <w:p w14:paraId="1EF000CA" w14:textId="77777777" w:rsidR="00C703B3" w:rsidRDefault="00C7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ACD8" w14:textId="77777777" w:rsidR="00C703B3" w:rsidRDefault="00C703B3">
      <w:pPr>
        <w:spacing w:after="0" w:line="240" w:lineRule="auto"/>
      </w:pPr>
      <w:r>
        <w:separator/>
      </w:r>
    </w:p>
  </w:footnote>
  <w:footnote w:type="continuationSeparator" w:id="0">
    <w:p w14:paraId="7B844766" w14:textId="77777777" w:rsidR="00C703B3" w:rsidRDefault="00C70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99"/>
    <w:rsid w:val="000610F7"/>
    <w:rsid w:val="001B4B46"/>
    <w:rsid w:val="002C05FD"/>
    <w:rsid w:val="005040C9"/>
    <w:rsid w:val="00574112"/>
    <w:rsid w:val="00652BC1"/>
    <w:rsid w:val="007170D2"/>
    <w:rsid w:val="00A37A65"/>
    <w:rsid w:val="00AE1C70"/>
    <w:rsid w:val="00BA3399"/>
    <w:rsid w:val="00C703B3"/>
    <w:rsid w:val="00D33AB4"/>
    <w:rsid w:val="00F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FA51"/>
  <w15:docId w15:val="{A54CC412-4283-4E75-8D6A-ADC9FB8D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0610F7"/>
    <w:rPr>
      <w:color w:val="954F72" w:themeColor="followedHyperlink"/>
      <w:u w:val="single"/>
    </w:rPr>
  </w:style>
  <w:style w:type="character" w:customStyle="1" w:styleId="mr-10">
    <w:name w:val="mr-10"/>
    <w:basedOn w:val="a0"/>
    <w:rsid w:val="00D33AB4"/>
  </w:style>
  <w:style w:type="character" w:customStyle="1" w:styleId="text-slate">
    <w:name w:val="text-slate"/>
    <w:basedOn w:val="a0"/>
    <w:rsid w:val="00D3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ipit.gov.spb.ru/licenzirovanie/zagotovka-hranenie-pererabotka-i-realizaciya-loma-chernyh-metallov-cv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2022-09-20T11:18:00Z</dcterms:created>
  <dcterms:modified xsi:type="dcterms:W3CDTF">2023-01-24T11:15:00Z</dcterms:modified>
</cp:coreProperties>
</file>